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8E" w:rsidRDefault="00A3458E" w:rsidP="00A3458E">
      <w:pPr>
        <w:pStyle w:val="a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pacing w:val="11"/>
          <w:sz w:val="24"/>
          <w:szCs w:val="24"/>
        </w:rPr>
        <w:drawing>
          <wp:inline distT="0" distB="0" distL="0" distR="0">
            <wp:extent cx="5940425" cy="83584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8E" w:rsidRDefault="00A3458E" w:rsidP="00A3458E">
      <w:pPr>
        <w:pStyle w:val="a8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458E" w:rsidRDefault="00A3458E" w:rsidP="00A3458E">
      <w:pPr>
        <w:pStyle w:val="a8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458E" w:rsidRDefault="00A3458E" w:rsidP="00A3458E">
      <w:pPr>
        <w:pStyle w:val="a8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458E" w:rsidRDefault="00A3458E" w:rsidP="00A3458E">
      <w:pPr>
        <w:pStyle w:val="a8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95F" w:rsidRDefault="00A3458E" w:rsidP="00A3458E">
      <w:pPr>
        <w:pStyle w:val="a8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="00D1295F" w:rsidRPr="001F059F">
        <w:rPr>
          <w:rFonts w:ascii="Times New Roman" w:eastAsia="Times New Roman" w:hAnsi="Times New Roman" w:cs="Times New Roman"/>
          <w:b/>
          <w:sz w:val="28"/>
          <w:szCs w:val="28"/>
        </w:rPr>
        <w:t>Организация дежурства в ночное время</w:t>
      </w:r>
    </w:p>
    <w:p w:rsidR="001F059F" w:rsidRPr="001F059F" w:rsidRDefault="001F059F" w:rsidP="001F059F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 3.1. При </w:t>
      </w: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заступлении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 на дежурство </w:t>
      </w:r>
      <w:r w:rsidR="000C6725">
        <w:rPr>
          <w:rFonts w:ascii="Times New Roman" w:eastAsia="Times New Roman" w:hAnsi="Times New Roman" w:cs="Times New Roman"/>
          <w:sz w:val="28"/>
          <w:szCs w:val="28"/>
        </w:rPr>
        <w:t>воспитател</w:t>
      </w:r>
      <w:proofErr w:type="gramStart"/>
      <w:r w:rsidR="000C672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F059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1F059F">
        <w:rPr>
          <w:rFonts w:ascii="Times New Roman" w:eastAsia="Times New Roman" w:hAnsi="Times New Roman" w:cs="Times New Roman"/>
          <w:sz w:val="28"/>
          <w:szCs w:val="28"/>
        </w:rPr>
        <w:t>дежурный) обязан: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3.1.1. Проверить все эвакуационные выходы, коридоры, тамбуры, лестничные клетки - они должны быть свободны и ничем не загромождены, убедиться в возможности быстрого и беспрепятственного открывания всех дверей.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3.1.2. Проверить наличие ключей с бирками от всех дверей и запасных выходов.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3.1.3. Убедиться, что все окна, форточки закрыты и в здании нет посторонних людей.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3.1.4. Проверить наличие огнетушителей, комплектность пожарных кранов.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3.1.5. Проверить исправность телефонной связи и наличие таблички с телефонами вызова экстренных служб и руководства.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3.1.6. Проверить исправность автоматической системы обнаружения пожара.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3.1.7. Убедиться в исправности аппаратуры включения оборудования систем противопожарной защиты (автоматической пожарной сигнализации, системы оповещения людей о пожаре).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3.1.8. Произвести осмотр всех помещений, где пользовались нагревательными и другими приборами, не</w:t>
      </w:r>
      <w:r w:rsidR="000C67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059F">
        <w:rPr>
          <w:rFonts w:ascii="Times New Roman" w:eastAsia="Times New Roman" w:hAnsi="Times New Roman" w:cs="Times New Roman"/>
          <w:sz w:val="28"/>
          <w:szCs w:val="28"/>
        </w:rPr>
        <w:t>выключенные приборы обесточить.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3.1.9. Проверить наличие и исправность электрического фонарика.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3.2. Во время дежурства </w:t>
      </w:r>
      <w:r w:rsidR="000C6725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 (дежурный) обязан: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3.2.1. Каждый час обходить все помещения объекта, обращать внимание на состояние окон, форточек, дверей, электроприборов, путей эвакуации.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3.2.2. Для освещения помещений использовать только электрический фонарик.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3.2.3. Ежедневно в установленное Государственной противопожарной службой время сообщать в пожарную часть, в районе выезда которой находится организация, и единую дежурно-диспетчерскую службу информацию о количестве людей, находящихся на объекте.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3.2.4. Постоянно иметь при себе комплект ключей от всех замков на дверях эвакуационных выходов.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3.3. Во время дежурства не допускается спать, пользоваться открытым огнем, курить в неустановленном месте, употреблять спиртные напитки, впускать посторонних лиц, отлучаться с территории объекта, пользоваться нагревательными приборами.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3.4. Дежурная служба должна быть обеспечена исправной телефонной связью и ручными электрическими фонарями.</w:t>
      </w:r>
    </w:p>
    <w:p w:rsidR="00D1295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3.5. У каждого эвакуационного, аварийного выхода и на путях эвакуации должна быть включена световая сигнализация.</w:t>
      </w:r>
    </w:p>
    <w:p w:rsidR="001F059F" w:rsidRDefault="001F059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0C6725" w:rsidRDefault="000C6725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0C6725" w:rsidRDefault="000C6725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0C6725" w:rsidRPr="001F059F" w:rsidRDefault="000C6725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D1295F" w:rsidRDefault="00D1295F" w:rsidP="001F059F">
      <w:pPr>
        <w:pStyle w:val="a8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Порядок действий при пожаре в ночное время</w:t>
      </w:r>
    </w:p>
    <w:p w:rsidR="001F059F" w:rsidRPr="001F059F" w:rsidRDefault="001F059F" w:rsidP="001F059F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 4.1. В случае возникновения пожара действия работников и привлекаемых к тушению пожара лиц, в первую очередь, должны быть направлены на обеспечение безопасности людей, их эвакуацию и спасение.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 w:rsidR="000C6725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 (дежурный), равно как и любой другой работник организации, обнаруживший пожар или его признаки (задымление, запах горения или тления различных материалов, повышение температуры и т. п.), обязан: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а) немедленно сообщить об этом по телефону в пожарную часть</w:t>
      </w:r>
      <w:r w:rsidR="000C67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C6725" w:rsidRPr="000C6725">
        <w:rPr>
          <w:rFonts w:ascii="Times New Roman" w:eastAsia="Times New Roman" w:hAnsi="Times New Roman" w:cs="Times New Roman"/>
          <w:b/>
          <w:sz w:val="28"/>
          <w:szCs w:val="28"/>
        </w:rPr>
        <w:t>4-80</w:t>
      </w: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 (при этом необходимо назвать адрес, место возникновения пожара, свою должность и фамилию);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б) задействовать систему оповещения людей о пожаре, приступить самому и привлечь других лиц к эвакуации людей из здания в безопасное место согласно плану эвакуации;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в) известить о пожаре руководителя организации или заменяющего его работника;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г) принять меры по тушению пожара имеющимися в организации средствами пожаротушения;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) принять меры по эвакуации и сохранности материальных ценностей.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4.3. </w:t>
      </w:r>
      <w:r w:rsidR="000C6725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 (дежурный) также обязан открыть все дверные замки на основных и запасных эвакуационных выходах из здания, отключить электрооборудование и приточно-вытяжную вентиляцию.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4.4. Руководитель организации или заменяющий его работник, прибывший к месту пожара, обязан: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а) проверить, сообщено ли в пожарную охрану о возникновении пожара;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б) осуществлять руководство эвакуацией людей и тушением пожара до прибытия пожарных подразделений. В случае угрозы для жизни людей немедленно организовать их спасение, используя для этого все имеющиеся силы и средства;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в) организовать проверку наличия людей, эвакуированных из здания, по имеющимся спискам;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г) выделить для встречи пожарных подразделений лицо, хорошо знающее расположение подъездных путей и </w:t>
      </w: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водоисточников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) проверить включение в работу автоматической (стационарной) системы пожаротушения;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е) удалить из опасной зоны всех работников и других лиц, не занятых эвакуацией людей и ликвидацией пожара;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ж) при необходимости вызвать к месту пожара </w:t>
      </w:r>
      <w:proofErr w:type="gramStart"/>
      <w:r w:rsidRPr="001F059F">
        <w:rPr>
          <w:rFonts w:ascii="Times New Roman" w:eastAsia="Times New Roman" w:hAnsi="Times New Roman" w:cs="Times New Roman"/>
          <w:sz w:val="28"/>
          <w:szCs w:val="28"/>
        </w:rPr>
        <w:t>медицинскую</w:t>
      </w:r>
      <w:proofErr w:type="gramEnd"/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 и другие службы;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) прекратить все работы, не связанные с мероприятиями по эвакуации людей и ликвидации пожара;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 xml:space="preserve">и) организовать отключение сетей </w:t>
      </w: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электро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- и газоснабжения, остановку систем вентиляции и кондиционирования воздуха и осуществление других мероприятий, способствующих предотвращению распространения пожара;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lastRenderedPageBreak/>
        <w:t>к) обеспечить безопасность людей, принимающих участие в эвакуации и тушении пожара, от возможных обрушений конструкций, воздействия токсичных продуктов горения и повышенной температуры, поражения электрическим током и т. п.;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л) организовать эвакуацию материальных ценностей из опасной зоны, определить места их складирования и обеспечить, при необходимости, их охрану;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м) информировать начальника пожарного подразделения о наличии людей в здании.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4.5. При проведении эвакуации и тушении пожара необходимо: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а) определить наиболее безопасные эвакуационные пути и выходы, обеспечивающие возможность эвакуации людей в безопасную зону в кратчайший срок;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б) исключить условия, способствующие возникновению паники;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в) начинать эвакуацию людей из помещения, в котором возник пожар, и смежных с ним помещений, которым угрожает опасность распространения огня и продуктов горения;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г) в первую очередь эвакуировать детей младшего возраста и больных;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) тщательно проверить все помещения, чтобы исключить возможность пребывания в опасной зоне людей, спрятавшихся под кроватями или в других местах;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е) выставлять посты безопасности на входах в здание, чтобы исключить возможность возвращения людей в здание, где возник пожар;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ж) при тушении обеспечить благоприятные условия для безопасной эвакуации людей;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059F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1F059F">
        <w:rPr>
          <w:rFonts w:ascii="Times New Roman" w:eastAsia="Times New Roman" w:hAnsi="Times New Roman" w:cs="Times New Roman"/>
          <w:sz w:val="28"/>
          <w:szCs w:val="28"/>
        </w:rPr>
        <w:t>) воздержаться от открывания окон и дверей, а также от разбивания стекол во избежание распространения огня и дыма в смежные помещения;</w:t>
      </w:r>
    </w:p>
    <w:p w:rsidR="00D1295F" w:rsidRPr="001F059F" w:rsidRDefault="00D1295F" w:rsidP="001F059F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F059F">
        <w:rPr>
          <w:rFonts w:ascii="Times New Roman" w:eastAsia="Times New Roman" w:hAnsi="Times New Roman" w:cs="Times New Roman"/>
          <w:sz w:val="28"/>
          <w:szCs w:val="28"/>
        </w:rPr>
        <w:t>и) закрывать все двери и окна при оставлении помещений или здания.</w:t>
      </w:r>
    </w:p>
    <w:p w:rsidR="00E31445" w:rsidRDefault="00E31445"/>
    <w:p w:rsidR="000C6725" w:rsidRDefault="000C6725"/>
    <w:p w:rsidR="000C6725" w:rsidRPr="000C6725" w:rsidRDefault="000C672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C6725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0C6725">
        <w:rPr>
          <w:rFonts w:ascii="Times New Roman" w:hAnsi="Times New Roman" w:cs="Times New Roman"/>
          <w:sz w:val="28"/>
          <w:szCs w:val="28"/>
        </w:rPr>
        <w:t xml:space="preserve"> за пожарную безопаснос</w:t>
      </w:r>
      <w:r>
        <w:rPr>
          <w:rFonts w:ascii="Times New Roman" w:hAnsi="Times New Roman" w:cs="Times New Roman"/>
          <w:sz w:val="28"/>
          <w:szCs w:val="28"/>
        </w:rPr>
        <w:t xml:space="preserve">ть:                      </w:t>
      </w:r>
      <w:r w:rsidRPr="000C6725">
        <w:rPr>
          <w:rFonts w:ascii="Times New Roman" w:hAnsi="Times New Roman" w:cs="Times New Roman"/>
          <w:sz w:val="28"/>
          <w:szCs w:val="28"/>
        </w:rPr>
        <w:t xml:space="preserve">       Королева Е. А.</w:t>
      </w:r>
    </w:p>
    <w:sectPr w:rsidR="000C6725" w:rsidRPr="000C6725" w:rsidSect="00204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D0B4B"/>
    <w:multiLevelType w:val="hybridMultilevel"/>
    <w:tmpl w:val="D0F24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295F"/>
    <w:rsid w:val="00062D05"/>
    <w:rsid w:val="000C6725"/>
    <w:rsid w:val="001F059F"/>
    <w:rsid w:val="00204958"/>
    <w:rsid w:val="004F6354"/>
    <w:rsid w:val="0051072A"/>
    <w:rsid w:val="007029FC"/>
    <w:rsid w:val="00A3458E"/>
    <w:rsid w:val="00D1295F"/>
    <w:rsid w:val="00E31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958"/>
  </w:style>
  <w:style w:type="paragraph" w:styleId="1">
    <w:name w:val="heading 1"/>
    <w:basedOn w:val="a"/>
    <w:link w:val="10"/>
    <w:uiPriority w:val="9"/>
    <w:qFormat/>
    <w:rsid w:val="00D129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29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1295F"/>
    <w:rPr>
      <w:color w:val="0000FF"/>
      <w:u w:val="single"/>
    </w:rPr>
  </w:style>
  <w:style w:type="paragraph" w:customStyle="1" w:styleId="meta">
    <w:name w:val="meta"/>
    <w:basedOn w:val="a"/>
    <w:rsid w:val="00D1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D1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1295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95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F05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7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8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7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99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0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</cp:revision>
  <cp:lastPrinted>2016-01-15T09:20:00Z</cp:lastPrinted>
  <dcterms:created xsi:type="dcterms:W3CDTF">2016-01-14T05:53:00Z</dcterms:created>
  <dcterms:modified xsi:type="dcterms:W3CDTF">2016-03-04T11:57:00Z</dcterms:modified>
</cp:coreProperties>
</file>