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897"/>
        <w:gridCol w:w="4649"/>
        <w:gridCol w:w="5240"/>
      </w:tblGrid>
      <w:tr w:rsidR="00A40D4D" w:rsidTr="00A40D4D">
        <w:trPr>
          <w:trHeight w:val="2410"/>
        </w:trPr>
        <w:tc>
          <w:tcPr>
            <w:tcW w:w="4928" w:type="dxa"/>
          </w:tcPr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Начальник Управления образования</w:t>
            </w:r>
          </w:p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«Верхнетоемский муниципальный район»</w:t>
            </w:r>
          </w:p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__________________(И.А.Антропов)</w:t>
            </w:r>
          </w:p>
          <w:p w:rsidR="00A40D4D" w:rsidRDefault="00A40D4D">
            <w:pPr>
              <w:tabs>
                <w:tab w:val="left" w:pos="16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25.12.2018 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муниципального задания</w:t>
      </w:r>
    </w:p>
    <w:p w:rsidR="00A40D4D" w:rsidRDefault="00A40D4D" w:rsidP="00A40D4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2018 год </w:t>
      </w:r>
      <w:r>
        <w:rPr>
          <w:rFonts w:ascii="Times New Roman" w:hAnsi="Times New Roman" w:cs="Times New Roman"/>
          <w:b/>
          <w:sz w:val="28"/>
          <w:szCs w:val="28"/>
        </w:rPr>
        <w:t>и на плановый период 2019 и 2020 годов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12 января 2018 года</w:t>
      </w:r>
    </w:p>
    <w:p w:rsidR="00A40D4D" w:rsidRDefault="00A40D4D" w:rsidP="00A40D4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7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013"/>
        <w:gridCol w:w="4111"/>
        <w:gridCol w:w="1701"/>
        <w:gridCol w:w="3565"/>
        <w:gridCol w:w="1821"/>
        <w:gridCol w:w="1511"/>
      </w:tblGrid>
      <w:tr w:rsidR="00A40D4D" w:rsidTr="00A40D4D">
        <w:trPr>
          <w:trHeight w:val="83"/>
        </w:trPr>
        <w:tc>
          <w:tcPr>
            <w:tcW w:w="11390" w:type="dxa"/>
            <w:gridSpan w:val="4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«Верхнетоемский муниципальный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40D4D" w:rsidTr="00A40D4D">
        <w:trPr>
          <w:trHeight w:val="191"/>
        </w:trPr>
        <w:tc>
          <w:tcPr>
            <w:tcW w:w="6124" w:type="dxa"/>
            <w:gridSpan w:val="2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район» (муниципального образования «Верхнетоемское»)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муниципальное бюджетное образовательное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40D4D" w:rsidTr="00A40D4D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муниципального образования«Верхнетоемский муниципальный район» «Выйская средняя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29.12.2018</w:t>
            </w:r>
          </w:p>
        </w:tc>
      </w:tr>
      <w:tr w:rsidR="00A40D4D" w:rsidTr="00A40D4D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реестру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D4D" w:rsidTr="00A40D4D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«Верхнетоемский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D4D" w:rsidTr="00A40D4D">
        <w:trPr>
          <w:trHeight w:val="326"/>
        </w:trPr>
        <w:tc>
          <w:tcPr>
            <w:tcW w:w="7825" w:type="dxa"/>
            <w:gridSpan w:val="3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 (муниципального образования «Верхнетоемское»)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дошкольное,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A40D4D" w:rsidTr="00A40D4D">
        <w:trPr>
          <w:trHeight w:val="326"/>
        </w:trPr>
        <w:tc>
          <w:tcPr>
            <w:tcW w:w="1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начальное общее, образование основное общее, образование среднее общее, образование в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85.12</w:t>
            </w:r>
          </w:p>
        </w:tc>
      </w:tr>
      <w:tr w:rsidR="00A40D4D" w:rsidTr="00A40D4D">
        <w:trPr>
          <w:trHeight w:val="326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 спорта и отдыха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85.13</w:t>
            </w:r>
          </w:p>
        </w:tc>
      </w:tr>
      <w:tr w:rsidR="00A40D4D" w:rsidTr="00A40D4D">
        <w:trPr>
          <w:trHeight w:val="338"/>
        </w:trPr>
        <w:tc>
          <w:tcPr>
            <w:tcW w:w="113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85.14</w:t>
            </w:r>
          </w:p>
        </w:tc>
      </w:tr>
      <w:tr w:rsidR="00A40D4D" w:rsidTr="00A40D4D">
        <w:trPr>
          <w:trHeight w:val="338"/>
        </w:trPr>
        <w:tc>
          <w:tcPr>
            <w:tcW w:w="2013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годовой отчет до 31 декабря текущего года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85.41.1</w:t>
            </w:r>
          </w:p>
        </w:tc>
      </w:tr>
      <w:tr w:rsidR="00A40D4D" w:rsidTr="00A40D4D">
        <w:trPr>
          <w:trHeight w:val="338"/>
        </w:trPr>
        <w:tc>
          <w:tcPr>
            <w:tcW w:w="11390" w:type="dxa"/>
            <w:gridSpan w:val="4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40D4D" w:rsidRDefault="00A40D4D" w:rsidP="00A40D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1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40D4D" w:rsidTr="00A40D4D">
        <w:trPr>
          <w:trHeight w:val="450"/>
        </w:trPr>
        <w:tc>
          <w:tcPr>
            <w:tcW w:w="4281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40D4D" w:rsidRDefault="00A40D4D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дошкольного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69"/>
        <w:gridCol w:w="940"/>
        <w:gridCol w:w="940"/>
        <w:gridCol w:w="940"/>
        <w:gridCol w:w="964"/>
        <w:gridCol w:w="1578"/>
        <w:gridCol w:w="1224"/>
        <w:gridCol w:w="1326"/>
        <w:gridCol w:w="622"/>
        <w:gridCol w:w="1413"/>
        <w:gridCol w:w="936"/>
        <w:gridCol w:w="1110"/>
        <w:gridCol w:w="1285"/>
      </w:tblGrid>
      <w:tr w:rsidR="00A40D4D" w:rsidTr="00A40D4D">
        <w:trPr>
          <w:cantSplit/>
          <w:trHeight w:val="372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0D4D" w:rsidTr="00A40D4D">
        <w:trPr>
          <w:cantSplit/>
          <w:trHeight w:val="242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801011О.99.0.БВ24ДН80000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801011О.99.0.БВ24ДМ61000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A40D4D" w:rsidTr="00A40D4D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A40D4D" w:rsidTr="00A40D4D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590411784000301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000201002100117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</w:t>
            </w: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-4%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1160800001320265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9041178400030100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0301001100113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сокращенного  дня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руб</w:t>
            </w: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1160800001320265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9041178400030100</w:t>
            </w:r>
          </w:p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0301001100113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кратковременного пребывания детей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человеко-дней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+35%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09"/>
        <w:gridCol w:w="12217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Увеличение количества детей с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ГКПД высокая посещаемость детей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2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40D4D" w:rsidTr="00A40D4D">
        <w:trPr>
          <w:trHeight w:val="312"/>
        </w:trPr>
        <w:tc>
          <w:tcPr>
            <w:tcW w:w="4281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40D4D" w:rsidRDefault="00A40D4D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34.787.0</w:t>
            </w: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начального 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3433" w:type="dxa"/>
            <w:gridSpan w:val="4"/>
            <w:vAlign w:val="bottom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43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A40D4D" w:rsidTr="00A40D4D">
        <w:trPr>
          <w:cantSplit/>
          <w:trHeight w:val="372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0D4D" w:rsidTr="00A40D4D">
        <w:trPr>
          <w:cantSplit/>
          <w:trHeight w:val="494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A40D4D" w:rsidTr="00A40D4D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A40D4D" w:rsidTr="00A40D4D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муниципальном </w:t>
            </w:r>
            <w:r>
              <w:rPr>
                <w:sz w:val="20"/>
                <w:szCs w:val="20"/>
              </w:rPr>
              <w:lastRenderedPageBreak/>
              <w:t>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</w:rPr>
              <w:lastRenderedPageBreak/>
              <w:t>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0D4D" w:rsidTr="00A40D4D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801012О.99.0.БА81АЭ92001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3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40D4D" w:rsidTr="00A40D4D">
        <w:trPr>
          <w:trHeight w:val="312"/>
        </w:trPr>
        <w:tc>
          <w:tcPr>
            <w:tcW w:w="4281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40D4D" w:rsidRDefault="00A40D4D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35.791.0</w:t>
            </w: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основного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3433" w:type="dxa"/>
            <w:gridSpan w:val="4"/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516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A40D4D" w:rsidTr="00A40D4D">
        <w:trPr>
          <w:cantSplit/>
          <w:trHeight w:val="372"/>
        </w:trPr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(возможное) </w:t>
            </w:r>
            <w:r>
              <w:rPr>
                <w:sz w:val="20"/>
                <w:szCs w:val="20"/>
              </w:rPr>
              <w:lastRenderedPageBreak/>
              <w:t>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</w:p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0D4D" w:rsidTr="00A40D4D">
        <w:trPr>
          <w:cantSplit/>
          <w:trHeight w:val="49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A40D4D" w:rsidTr="00A40D4D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A40D4D" w:rsidTr="00A40D4D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0D4D" w:rsidTr="00A40D4D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802111О.99.0.БА96АЮ58001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4</w:t>
      </w: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40D4D" w:rsidTr="00A40D4D">
        <w:trPr>
          <w:trHeight w:val="312"/>
        </w:trPr>
        <w:tc>
          <w:tcPr>
            <w:tcW w:w="4281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основных общеобразовательных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40D4D" w:rsidRDefault="00A40D4D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базовому перечню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36.794.0</w:t>
            </w: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среднего общего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7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3433" w:type="dxa"/>
            <w:gridSpan w:val="4"/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87"/>
        <w:gridCol w:w="940"/>
        <w:gridCol w:w="940"/>
        <w:gridCol w:w="940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A40D4D" w:rsidTr="00A40D4D">
        <w:trPr>
          <w:cantSplit/>
          <w:trHeight w:val="372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0D4D" w:rsidTr="00A40D4D">
        <w:trPr>
          <w:cantSplit/>
          <w:trHeight w:val="49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A40D4D" w:rsidTr="00A40D4D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</w:tc>
      </w:tr>
      <w:tr w:rsidR="00A40D4D" w:rsidTr="00A40D4D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0D4D" w:rsidTr="00A40D4D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</w:p>
          <w:p w:rsidR="00A40D4D" w:rsidRDefault="00A40D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09"/>
        <w:gridCol w:w="12217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обучающегося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 5</w:t>
      </w:r>
    </w:p>
    <w:p w:rsidR="00A40D4D" w:rsidRDefault="00A40D4D" w:rsidP="00A40D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281"/>
        <w:gridCol w:w="992"/>
        <w:gridCol w:w="5609"/>
        <w:gridCol w:w="2551"/>
        <w:gridCol w:w="1749"/>
      </w:tblGrid>
      <w:tr w:rsidR="00A40D4D" w:rsidTr="00A40D4D">
        <w:trPr>
          <w:trHeight w:val="312"/>
        </w:trPr>
        <w:tc>
          <w:tcPr>
            <w:tcW w:w="4281" w:type="dxa"/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6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дополнительных  общеразвивающих программ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A40D4D" w:rsidRDefault="00A40D4D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42.Г42.0</w:t>
            </w: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0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4D" w:rsidTr="00A40D4D">
        <w:trPr>
          <w:trHeight w:val="312"/>
        </w:trPr>
        <w:tc>
          <w:tcPr>
            <w:tcW w:w="13433" w:type="dxa"/>
            <w:gridSpan w:val="4"/>
            <w:vAlign w:val="bottom"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Сведения о фактическом достижении показателей, характеризующих объем и (или) качество муниципальной услуги. </w:t>
            </w: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749" w:type="dxa"/>
            <w:vAlign w:val="bottom"/>
          </w:tcPr>
          <w:p w:rsidR="00A40D4D" w:rsidRDefault="00A40D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/>
      </w:tblPr>
      <w:tblGrid>
        <w:gridCol w:w="2403"/>
        <w:gridCol w:w="940"/>
        <w:gridCol w:w="940"/>
        <w:gridCol w:w="1277"/>
        <w:gridCol w:w="964"/>
        <w:gridCol w:w="964"/>
        <w:gridCol w:w="1224"/>
        <w:gridCol w:w="1326"/>
        <w:gridCol w:w="622"/>
        <w:gridCol w:w="1413"/>
        <w:gridCol w:w="936"/>
        <w:gridCol w:w="1110"/>
        <w:gridCol w:w="1285"/>
      </w:tblGrid>
      <w:tr w:rsidR="00A40D4D" w:rsidTr="00A40D4D">
        <w:trPr>
          <w:cantSplit/>
          <w:trHeight w:val="372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0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допустимое (возможное) 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отклонение, превышающее допустимое </w:t>
            </w:r>
            <w:r>
              <w:rPr>
                <w:sz w:val="20"/>
                <w:szCs w:val="20"/>
              </w:rPr>
              <w:lastRenderedPageBreak/>
              <w:t>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A40D4D" w:rsidTr="00A40D4D">
        <w:trPr>
          <w:cantSplit/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4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0D4D" w:rsidTr="00A40D4D">
        <w:trPr>
          <w:cantSplit/>
          <w:trHeight w:val="494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804200О.99.0.ББ52АЕ52000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autoSpaceDE w:val="0"/>
        <w:autoSpaceDN w:val="0"/>
        <w:adjustRightInd w:val="0"/>
        <w:jc w:val="both"/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12"/>
        <w:gridCol w:w="12214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1272"/>
        <w:gridCol w:w="1129"/>
        <w:gridCol w:w="1129"/>
        <w:gridCol w:w="1132"/>
        <w:gridCol w:w="1131"/>
        <w:gridCol w:w="1132"/>
        <w:gridCol w:w="1187"/>
        <w:gridCol w:w="1078"/>
        <w:gridCol w:w="624"/>
        <w:gridCol w:w="992"/>
        <w:gridCol w:w="851"/>
        <w:gridCol w:w="1135"/>
        <w:gridCol w:w="1259"/>
        <w:gridCol w:w="1024"/>
      </w:tblGrid>
      <w:tr w:rsidR="00A40D4D" w:rsidTr="00A40D4D">
        <w:trPr>
          <w:cantSplit/>
          <w:trHeight w:val="79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размер платы (цена, </w:t>
            </w:r>
            <w:r>
              <w:rPr>
                <w:sz w:val="20"/>
                <w:szCs w:val="20"/>
              </w:rPr>
              <w:lastRenderedPageBreak/>
              <w:t>тариф)</w:t>
            </w:r>
          </w:p>
        </w:tc>
      </w:tr>
      <w:tr w:rsidR="00A40D4D" w:rsidTr="00A40D4D">
        <w:trPr>
          <w:cantSplit/>
          <w:trHeight w:val="72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в </w:t>
            </w:r>
            <w:r>
              <w:rPr>
                <w:sz w:val="20"/>
                <w:szCs w:val="20"/>
              </w:rPr>
              <w:lastRenderedPageBreak/>
              <w:t>муниципальном задании на год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исполнено на </w:t>
            </w:r>
            <w:r>
              <w:rPr>
                <w:sz w:val="20"/>
                <w:szCs w:val="20"/>
              </w:rPr>
              <w:lastRenderedPageBreak/>
              <w:t>отчетную дату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допустимое (возможное) </w:t>
            </w:r>
            <w:r>
              <w:rPr>
                <w:sz w:val="20"/>
                <w:szCs w:val="20"/>
              </w:rPr>
              <w:lastRenderedPageBreak/>
              <w:t>отклонение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отклонение, превышающе</w:t>
            </w:r>
            <w:r>
              <w:rPr>
                <w:sz w:val="20"/>
                <w:szCs w:val="20"/>
              </w:rPr>
              <w:lastRenderedPageBreak/>
              <w:t>е допустимое (возможное) значение</w:t>
            </w:r>
            <w:r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481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1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2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rPr>
                <w:sz w:val="20"/>
                <w:szCs w:val="20"/>
              </w:rPr>
            </w:pPr>
          </w:p>
        </w:tc>
      </w:tr>
      <w:tr w:rsidR="00A40D4D" w:rsidTr="00A40D4D">
        <w:trPr>
          <w:cantSplit/>
          <w:trHeight w:val="23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40D4D" w:rsidTr="00A40D4D">
        <w:trPr>
          <w:cantSplit/>
          <w:trHeight w:val="6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802112О.99.0.ББ11АЮ58001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физкультурно-спортивной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4D" w:rsidRDefault="00A40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408"/>
        <w:gridCol w:w="12218"/>
      </w:tblGrid>
      <w:tr w:rsidR="00A40D4D" w:rsidTr="00A40D4D">
        <w:tc>
          <w:tcPr>
            <w:tcW w:w="2438" w:type="dxa"/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отклонения:</w:t>
            </w:r>
          </w:p>
        </w:tc>
        <w:tc>
          <w:tcPr>
            <w:tcW w:w="12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часов дополнительных образовательных программ в связи с продолжительным больничным листом педагога. </w:t>
            </w:r>
          </w:p>
        </w:tc>
      </w:tr>
    </w:tbl>
    <w:p w:rsidR="00A40D4D" w:rsidRDefault="00A40D4D" w:rsidP="00A40D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8127"/>
        <w:gridCol w:w="296"/>
        <w:gridCol w:w="2494"/>
        <w:gridCol w:w="281"/>
        <w:gridCol w:w="3588"/>
      </w:tblGrid>
      <w:tr w:rsidR="00A40D4D" w:rsidTr="00A40D4D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Директор школы</w:t>
            </w:r>
          </w:p>
        </w:tc>
        <w:tc>
          <w:tcPr>
            <w:tcW w:w="298" w:type="dxa"/>
          </w:tcPr>
          <w:p w:rsidR="00A40D4D" w:rsidRDefault="00A40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D4D" w:rsidRDefault="00A40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40D4D" w:rsidRDefault="00A40D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D4D" w:rsidRDefault="00A4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Малеев С. В.</w:t>
            </w:r>
          </w:p>
        </w:tc>
      </w:tr>
      <w:tr w:rsidR="00A40D4D" w:rsidTr="00A40D4D"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0D4D" w:rsidRDefault="00A40D4D">
            <w:pPr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98" w:type="dxa"/>
          </w:tcPr>
          <w:p w:rsidR="00A40D4D" w:rsidRDefault="00A40D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0D4D" w:rsidRDefault="00A40D4D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:rsidR="00A40D4D" w:rsidRDefault="00A40D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40D4D" w:rsidRDefault="00A40D4D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</w:tbl>
    <w:p w:rsidR="00A40D4D" w:rsidRDefault="00A40D4D" w:rsidP="00A40D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40D4D" w:rsidRDefault="00A40D4D" w:rsidP="00A40D4D">
      <w:pPr>
        <w:autoSpaceDE w:val="0"/>
        <w:autoSpaceDN w:val="0"/>
        <w:adjustRightInd w:val="0"/>
        <w:rPr>
          <w:sz w:val="28"/>
          <w:szCs w:val="28"/>
        </w:rPr>
      </w:pPr>
    </w:p>
    <w:p w:rsidR="00A40D4D" w:rsidRDefault="00A40D4D" w:rsidP="00A40D4D">
      <w:pPr>
        <w:autoSpaceDE w:val="0"/>
        <w:autoSpaceDN w:val="0"/>
        <w:adjustRightInd w:val="0"/>
        <w:rPr>
          <w:sz w:val="28"/>
          <w:szCs w:val="28"/>
        </w:rPr>
      </w:pPr>
    </w:p>
    <w:p w:rsidR="00A40D4D" w:rsidRDefault="00A40D4D" w:rsidP="00A40D4D">
      <w:pPr>
        <w:autoSpaceDE w:val="0"/>
        <w:autoSpaceDN w:val="0"/>
        <w:adjustRightInd w:val="0"/>
        <w:rPr>
          <w:sz w:val="28"/>
          <w:szCs w:val="28"/>
        </w:rPr>
      </w:pPr>
    </w:p>
    <w:p w:rsidR="00AD4A34" w:rsidRDefault="00AD4A34"/>
    <w:sectPr w:rsidR="00AD4A34" w:rsidSect="00A40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40D4D"/>
    <w:rsid w:val="00A40D4D"/>
    <w:rsid w:val="00AD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0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D4D"/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4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0D4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4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40D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0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0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0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40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A40D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0D4D"/>
    <w:rPr>
      <w:rFonts w:ascii="Times New Roman" w:hAnsi="Times New Roman" w:cs="Times New Roman" w:hint="default"/>
      <w:vertAlign w:val="superscript"/>
    </w:rPr>
  </w:style>
  <w:style w:type="character" w:styleId="a8">
    <w:name w:val="endnote reference"/>
    <w:basedOn w:val="a0"/>
    <w:uiPriority w:val="99"/>
    <w:semiHidden/>
    <w:unhideWhenUsed/>
    <w:rsid w:val="00A40D4D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A4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11011</Characters>
  <Application>Microsoft Office Word</Application>
  <DocSecurity>0</DocSecurity>
  <Lines>91</Lines>
  <Paragraphs>25</Paragraphs>
  <ScaleCrop>false</ScaleCrop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2022-02-10T06:03:00Z</dcterms:created>
  <dcterms:modified xsi:type="dcterms:W3CDTF">2022-02-10T06:03:00Z</dcterms:modified>
</cp:coreProperties>
</file>