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 5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</w:rPr>
        <w:t>Положению об организации питания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2"/>
        </w:trPr>
        <w:tc>
          <w:tcPr>
            <w:tcW w:w="49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 3</w:t>
            </w:r>
          </w:p>
        </w:tc>
      </w:tr>
      <w:tr>
        <w:trPr>
          <w:trHeight w:val="2"/>
        </w:trPr>
        <w:tc>
          <w:tcPr>
            <w:tcW w:w="49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Л.П. Естифеевой</w:t>
            </w:r>
          </w:p>
        </w:tc>
      </w:tr>
      <w:tr>
        <w:trPr>
          <w:trHeight w:val="2"/>
        </w:trPr>
        <w:tc>
          <w:tcPr>
            <w:tcW w:w="111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3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Аксеновой Нины Дмитриевны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>
        <w:trPr>
          <w:trHeight w:val="2"/>
        </w:trPr>
        <w:tc>
          <w:tcPr>
            <w:tcW w:w="49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проживающей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Энская область,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Энский муниципальный район,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д. Аксарина, ул. Советская, д. 1, кв. 3</w:t>
            </w:r>
          </w:p>
        </w:tc>
      </w:tr>
      <w:tr>
        <w:trPr>
          <w:trHeight w:val="1"/>
        </w:trPr>
        <w:tc>
          <w:tcPr>
            <w:tcW w:w="49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(123) 123-11-22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 об отказе от обеспечения обучающегося платным питанием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прекратить предоставлять моему ребенку, ученику(це) </w:t>
      </w:r>
      <w:r>
        <w:rPr>
          <w:rFonts w:hAnsi="Times New Roman" w:cs="Times New Roman"/>
          <w:color w:val="000000"/>
          <w:sz w:val="24"/>
          <w:szCs w:val="24"/>
        </w:rPr>
        <w:t>4 «А»</w:t>
      </w:r>
      <w:r>
        <w:rPr>
          <w:rFonts w:hAnsi="Times New Roman" w:cs="Times New Roman"/>
          <w:color w:val="000000"/>
          <w:sz w:val="24"/>
          <w:szCs w:val="24"/>
        </w:rPr>
        <w:t xml:space="preserve"> класса </w:t>
      </w:r>
      <w:r>
        <w:rPr>
          <w:rFonts w:hAnsi="Times New Roman" w:cs="Times New Roman"/>
          <w:color w:val="000000"/>
          <w:sz w:val="24"/>
          <w:szCs w:val="24"/>
        </w:rPr>
        <w:t>Аксеновой Марии Алексеевне</w:t>
      </w:r>
      <w:r>
        <w:rPr>
          <w:rFonts w:hAnsi="Times New Roman" w:cs="Times New Roman"/>
          <w:color w:val="000000"/>
          <w:sz w:val="24"/>
          <w:szCs w:val="24"/>
        </w:rPr>
        <w:t>, платное горячее питание: завтрак, обед, полдник (нужное подчеркнуть).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связи с полным отказом от обеспечения моего ребенка питанием, прошу: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расторгнуть договор о предоставлении обучающемуся платного питания.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сделать перерасчет родительской платы на питание обучающегося и произвести возврат неиспользованных денежных средств на счет: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80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Ф.И.О. получателя денежных средств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ИНН получателя средств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Название банка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БИК банка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Номер р/с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Номер к/с</w:t>
            </w:r>
          </w:p>
        </w:tc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Аксенова Нина Дмитриевна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7707083893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ОАО Сбербанк России, г. Москва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044525225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40817810438294635554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30101810400000000225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 сроками рассмотрения заявления об отказе от обеспечения обучающегося платным питанием ознакомлен(а): </w:t>
      </w:r>
      <w:r>
        <w:rPr>
          <w:rFonts w:hAnsi="Times New Roman" w:cs="Times New Roman"/>
          <w:color w:val="000000"/>
          <w:sz w:val="24"/>
          <w:szCs w:val="24"/>
        </w:rPr>
        <w:t>Аксенова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Ответственность за здоровье ребенка в связи с отказом от обеспечения ребенком питания беру на себя.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140"/>
        <w:gridCol w:w="1440"/>
        <w:gridCol w:w="1440"/>
        <w:gridCol w:w="1440"/>
      </w:tblGrid>
      <w:tr>
        <w:trPr>
          <w:trHeight w:val="0"/>
        </w:trPr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26.03.2020 г.</w:t>
            </w:r>
          </w:p>
        </w:tc>
        <w:tc>
          <w:tcPr>
            <w:tcW w:w="1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Аксенова</w:t>
            </w:r>
          </w:p>
        </w:tc>
        <w:tc>
          <w:tcPr>
            <w:tcW w:w="3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Н.Д. Аксенова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0648aa5e68643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2011-11-02T04:15:00Z</dcterms:created>
  <dcterms:modified xsi:type="dcterms:W3CDTF">2012-05-05T09:54:00Z</dcterms:modified>
</cp:coreProperties>
</file>