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F3" w:rsidRDefault="000C6BF3" w:rsidP="000C6BF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</w:p>
    <w:p w:rsidR="000C6BF3" w:rsidRDefault="000C6BF3" w:rsidP="000C6BF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семьями воспитанников  по  вопросам  удовлетворенности родителей  качеством  образовательной деятельности в дошкольной образовательной организации»</w:t>
      </w:r>
    </w:p>
    <w:p w:rsidR="000C6BF3" w:rsidRDefault="000C6BF3" w:rsidP="000C6BF3">
      <w:pPr>
        <w:pStyle w:val="a4"/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Порывкина Елена Николаевна</w:t>
      </w:r>
    </w:p>
    <w:p w:rsidR="000C6BF3" w:rsidRDefault="000C6BF3" w:rsidP="000C6BF3">
      <w:pPr>
        <w:pStyle w:val="a4"/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 МБОУ «Выйская СОШ» детский сад «Капелька»</w:t>
      </w:r>
    </w:p>
    <w:p w:rsidR="000C6BF3" w:rsidRDefault="000C6BF3" w:rsidP="000C6BF3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BF3" w:rsidRDefault="000C6BF3" w:rsidP="000C6BF3">
      <w:pPr>
        <w:pStyle w:val="a4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«Уважаемые родители!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Одной из главных задач современного дошкольного образования является обеспечение высокого  качества образования. Наиболее значимым признаком качества дошкольного образования считается  удовлетворенность потребителя его состоянием. В данном случае речь идет о Вас, родителях детей, именно Вы, должны быть удовлетворены качеством оказанных ребенку образовательных услуг. 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Семья и современный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Результаты мониторинга  показали, что  родителей в меньшей степени устраивает «Комфортность условий, в которых осуществляется образовательная деятельность» (38,6%). А также присутствуют некоторые проблемы в деятельности ДОО, а именно: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условия для индивидуальной работы с воспитанниками;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созданы условия для детей с ОВЗ;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возможности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медицинской и социальной помощи воспитанникам;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неудовлетворенность оснащением спортивного зала(85,3%).</w:t>
      </w:r>
    </w:p>
    <w:p w:rsidR="000C6BF3" w:rsidRDefault="000C6BF3" w:rsidP="000C6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Столкнувшись с этими проблемы,  а так – же  с целью повышения  степени удовлетворенности родителей качеством современного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стало ясно,  что необходимо   искать новые формы работы с родителями по привлечению их к жизни детей в ДОО, по сохранению института семьи.  </w:t>
      </w:r>
    </w:p>
    <w:p w:rsidR="000C6BF3" w:rsidRDefault="000C6BF3" w:rsidP="000C6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хотелось бы сказать, кратко по вашим ответам. </w:t>
      </w:r>
    </w:p>
    <w:p w:rsidR="000C6BF3" w:rsidRDefault="000C6BF3" w:rsidP="000C6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воспитанников и современных требований, РППС в группе, формирует игровые навыки у воспитанников и способствует развитию личности. В целом она организована так, чтобы материалы и оборудование, необходимые для осуществления любой деятельности были доступны воспитанникам и убирались ими на место самостоятельно, что дает возможность обеспечивать в группах порядок и уют, что соответствует 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BF3" w:rsidRDefault="000C6BF3" w:rsidP="000C6B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группе есть «зеленый уголок» с различными видами растений, которые способствует формированию у воспитанников бережного и уважительного отношения к живой природе.</w:t>
      </w:r>
    </w:p>
    <w:p w:rsidR="000C6BF3" w:rsidRDefault="000C6BF3" w:rsidP="000C6B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Также в группе имеются дидактические игры, пособия, методическая и художественная литература, необходимая для организации разных видов деятельности воспитанников.</w:t>
      </w:r>
    </w:p>
    <w:p w:rsidR="000C6BF3" w:rsidRDefault="000C6BF3" w:rsidP="000C6B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Приемные имеют информационные стенды для родителей, постоянно действующие выставки детского творчества.</w:t>
      </w:r>
    </w:p>
    <w:p w:rsidR="000C6BF3" w:rsidRDefault="000C6BF3" w:rsidP="000C6BF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Пространство групповой комнаты организовано в виде хорошо разграниченных уголков (центров развития):</w:t>
      </w:r>
    </w:p>
    <w:p w:rsidR="000C6BF3" w:rsidRDefault="000C6BF3" w:rsidP="000C6BF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 Центр музыкальной деятельности;</w:t>
      </w:r>
    </w:p>
    <w:p w:rsidR="000C6BF3" w:rsidRDefault="000C6BF3" w:rsidP="000C6BF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 Центр для сюжетно-ролевых и театрализованных игр;</w:t>
      </w:r>
    </w:p>
    <w:p w:rsidR="000C6BF3" w:rsidRDefault="000C6BF3" w:rsidP="000C6BF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 центр художественной литературы,</w:t>
      </w:r>
    </w:p>
    <w:p w:rsidR="000C6BF3" w:rsidRDefault="000C6BF3" w:rsidP="000C6BF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 центр двигательной активности;</w:t>
      </w:r>
    </w:p>
    <w:p w:rsidR="000C6BF3" w:rsidRDefault="000C6BF3" w:rsidP="000C6BF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•центр для продуктивной деятельности (рисования, лепки, аппликации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,);</w:t>
      </w:r>
      <w:proofErr w:type="gramEnd"/>
    </w:p>
    <w:p w:rsidR="000C6BF3" w:rsidRDefault="000C6BF3" w:rsidP="000C6B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Оснащение данных центров меняется в соответствии с тематическим планированием образовательного процесса.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Большой плюс для  развивающей среды в группе – присутствие магнитно – маркетной доски. 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в условиях сельской местности, для малокомплектного 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сада,  комфортность условий для ваших детей - на высоком уровне.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по Вашим замечаниям: не созданы условия для детей с ОВЗ. Да, в нашем  детском  саду «Капелька» нет специального оборудования и специальных условий для детей с ОВЗ, но и таких детей в нашем детском саду тоже нет. 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следующему замечанию: отсутствие возможности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 –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медицинской и социальной помощи воспитанникам.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узких специалистов по работе с детьми в нашем детском саду нет, из - за малокомплектности детского сада (количество воспитанников – 9 чел.)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последнему замечанию: неудовлетворенность оснащением спортивного зала(85,3%).</w:t>
      </w:r>
    </w:p>
    <w:p w:rsidR="000C6BF3" w:rsidRDefault="000C6BF3" w:rsidP="000C6BF3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как наш детский сад является структурным подразделением школы, то мы имеем возможность проводить  физкультурные занятия в спортивном зале школы, тем более спортивый зал находится в одном здании.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что касается спортивного инвентаря, то всё необходимое оборудование (скакалки, мячи,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мягкие модули, маты, гантели, лестница, канат, кольца, обручи) имеется.</w:t>
      </w:r>
      <w:proofErr w:type="gramEnd"/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всё это, мы решили  адаптировать  традиционные формы работы с родителями к современным условиям.  Ставя </w:t>
      </w:r>
      <w:r>
        <w:rPr>
          <w:rFonts w:ascii="Times New Roman" w:hAnsi="Times New Roman" w:cs="Times New Roman"/>
          <w:bCs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 xml:space="preserve">  повышения  степени удовлетворенности родителей качеством дошкольного  образования, нами  были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разработаны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показатели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уровня осведомленности и удовлетворённости  родителей качеством образовательных услуг в ДОО:</w:t>
      </w:r>
    </w:p>
    <w:p w:rsidR="000C6BF3" w:rsidRDefault="000C6BF3" w:rsidP="000C6BF3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Полнота информации о целях и задачах дошкольной образовательной организации в области воспитания, обучения и оздоровлении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BF3" w:rsidRDefault="000C6BF3" w:rsidP="000C6BF3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Информированность о видах образовательных услуг в ДОО.</w:t>
      </w:r>
    </w:p>
    <w:p w:rsidR="000C6BF3" w:rsidRDefault="000C6BF3" w:rsidP="000C6BF3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Удовлетворенность стилем взаимоотношений: педагог - родитель;  педагог –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BF3" w:rsidRDefault="000C6BF3" w:rsidP="000C6BF3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участия в воспитательно-образовательном процессе ДОО.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целом, мы поняли, что  для Вас, родители </w:t>
      </w:r>
      <w:r>
        <w:rPr>
          <w:rFonts w:ascii="Times New Roman" w:hAnsi="Times New Roman" w:cs="Times New Roman"/>
          <w:bCs/>
          <w:sz w:val="28"/>
          <w:szCs w:val="28"/>
        </w:rPr>
        <w:t>не существует второстепенных тем</w:t>
      </w:r>
      <w:r>
        <w:rPr>
          <w:rFonts w:ascii="Times New Roman" w:hAnsi="Times New Roman" w:cs="Times New Roman"/>
          <w:sz w:val="28"/>
          <w:szCs w:val="28"/>
        </w:rPr>
        <w:t xml:space="preserve">, поскольку Вам, необходимы знания об особенностях развития своего  ребенка, задачах воспитания, методах организации игровой, развивающей  среды. Стало ясным, 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порой 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традиционные формы работы с родителями (родительские собрания, консультации, беседы)  </w:t>
      </w:r>
      <w:r>
        <w:rPr>
          <w:rFonts w:ascii="Times New Roman" w:hAnsi="Times New Roman" w:cs="Times New Roman"/>
          <w:bCs/>
          <w:sz w:val="28"/>
          <w:szCs w:val="28"/>
        </w:rPr>
        <w:t>воспринимаются родителями достаточно равнодушно, и</w:t>
      </w:r>
      <w:r>
        <w:rPr>
          <w:rFonts w:ascii="Times New Roman" w:hAnsi="Times New Roman" w:cs="Times New Roman"/>
          <w:sz w:val="28"/>
          <w:szCs w:val="28"/>
        </w:rPr>
        <w:t xml:space="preserve"> не всегда  виден весь широкий спектр ежедневной кропотливой работы, которая постоянно проводится воспитателем. Поэтому настала  необходимость  искать современные, инновационные формы взаимодействия с родителями, прислушиваясь  к мнению родителей. Такие формы, которые бы позволили родителям максимально быть в курсе всей работы, проводимой педагогами дошкольного учреждения, </w:t>
      </w:r>
      <w:r>
        <w:rPr>
          <w:rFonts w:ascii="Times New Roman" w:hAnsi="Times New Roman" w:cs="Times New Roman"/>
          <w:iCs/>
          <w:sz w:val="28"/>
          <w:szCs w:val="28"/>
        </w:rPr>
        <w:t xml:space="preserve">чтобы они были заинтересованы в успехах своих детей, </w:t>
      </w:r>
      <w:r>
        <w:rPr>
          <w:rFonts w:ascii="Times New Roman" w:hAnsi="Times New Roman" w:cs="Times New Roman"/>
          <w:sz w:val="28"/>
          <w:szCs w:val="28"/>
        </w:rPr>
        <w:t xml:space="preserve">  а так же с целью ознакомлении их с инновационной деятельностью образовательного учреждения.  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Также, нами разработан  план работы по повышению удовлетворенности родителей деятельностью ДОО,  где предусматривается:</w:t>
      </w:r>
    </w:p>
    <w:p w:rsidR="000C6BF3" w:rsidRDefault="000C6BF3" w:rsidP="000C6BF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квалификационного уровня педагогов.</w:t>
      </w:r>
    </w:p>
    <w:p w:rsidR="000C6BF3" w:rsidRDefault="000C6BF3" w:rsidP="000C6BF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 уровеня  физкультурно - оздоровительной работы через организацию секций в детском саду. </w:t>
      </w:r>
    </w:p>
    <w:p w:rsidR="000C6BF3" w:rsidRDefault="000C6BF3" w:rsidP="000C6BF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 уровеня материально-технического оснащения. </w:t>
      </w:r>
    </w:p>
    <w:p w:rsidR="000C6BF3" w:rsidRDefault="000C6BF3" w:rsidP="000C6BF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родителей педагогическим знаниям, вовлечение  родителей в образовательный процесс.  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Иными словами,  вся работа с родителями  будет строиться  по  направлениям: </w:t>
      </w:r>
    </w:p>
    <w:tbl>
      <w:tblPr>
        <w:tblStyle w:val="a5"/>
        <w:tblW w:w="0" w:type="auto"/>
        <w:tblInd w:w="0" w:type="dxa"/>
        <w:tblLook w:val="04A0"/>
      </w:tblPr>
      <w:tblGrid>
        <w:gridCol w:w="525"/>
        <w:gridCol w:w="2529"/>
        <w:gridCol w:w="3080"/>
        <w:gridCol w:w="3437"/>
      </w:tblGrid>
      <w:tr w:rsidR="000C6BF3" w:rsidTr="000C6B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3" w:rsidRDefault="000C6BF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Преследуемые цели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</w:t>
            </w:r>
          </w:p>
        </w:tc>
      </w:tr>
      <w:tr w:rsidR="000C6BF3" w:rsidTr="000C6B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просвещение родителей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</w:t>
            </w:r>
            <w:r>
              <w:rPr>
                <w:sz w:val="28"/>
                <w:szCs w:val="28"/>
              </w:rPr>
              <w:lastRenderedPageBreak/>
              <w:t>педагогической грамотности родителей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Лекции, семинары,   </w:t>
            </w:r>
            <w:r>
              <w:rPr>
                <w:sz w:val="28"/>
                <w:szCs w:val="28"/>
              </w:rPr>
              <w:lastRenderedPageBreak/>
              <w:t>практические занятия, открытые занятия, конференции, педагогические советы родительские собрания, консультации и др.</w:t>
            </w:r>
          </w:p>
        </w:tc>
      </w:tr>
      <w:tr w:rsidR="000C6BF3" w:rsidTr="000C6B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родителей в деятельность ДОО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включения родителей в образовательный процесс ДОО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F3" w:rsidRDefault="000C6BF3">
            <w:pPr>
              <w:pStyle w:val="a4"/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Соревнования, кружки, конкурсы, викторины, совместные мероприятия</w:t>
            </w:r>
          </w:p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C6BF3" w:rsidTr="000C6B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родителей практическим навыкам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практическими навыками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F3" w:rsidRDefault="000C6BF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Тренинги, открытые занятия, консультации, досуги и др.</w:t>
            </w:r>
          </w:p>
        </w:tc>
      </w:tr>
    </w:tbl>
    <w:p w:rsidR="000C6BF3" w:rsidRDefault="000C6BF3" w:rsidP="000C6BF3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6BF3" w:rsidRDefault="000C6BF3" w:rsidP="000C6BF3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Таким образом, чтобы повысить </w:t>
      </w:r>
      <w:r>
        <w:rPr>
          <w:rFonts w:ascii="Times New Roman" w:hAnsi="Times New Roman" w:cs="Times New Roman"/>
          <w:sz w:val="28"/>
          <w:szCs w:val="28"/>
        </w:rPr>
        <w:t>степень  удовлетворённости современных родителей  качеством оказанных ребенку образовательных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важно  не только  качественно и интересно оказывать эти услуг, но и  обучать  воспитательному делу родителей, чтобы усилия, направленные ими на воспитание и формирование личностных качеств ребенка, не оказались бесполезными или, что еще хуже, губительными. </w:t>
      </w:r>
    </w:p>
    <w:p w:rsidR="000C6BF3" w:rsidRDefault="000C6BF3" w:rsidP="000C6BF3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стремимся, чтобы педагоги для родителей стали друзьями,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участок – детским парком для семейных прогулок и праздников,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детский сад – родным домом, где любого взрослого и ребенка любят таким, какой он есть».</w:t>
      </w:r>
    </w:p>
    <w:p w:rsidR="000C6BF3" w:rsidRDefault="000C6BF3" w:rsidP="000C6BF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«Список литературы»</w:t>
      </w:r>
    </w:p>
    <w:p w:rsidR="000C6BF3" w:rsidRDefault="000C6BF3" w:rsidP="000C6BF3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Times New Roman" w:hAnsi="Times New Roman" w:cs="Times New Roman"/>
          <w:sz w:val="28"/>
        </w:rPr>
        <w:t>Солодянкина, О.В. «Сотрудничество дошкольного учреждения с семьей</w:t>
      </w:r>
      <w:r>
        <w:rPr>
          <w:rFonts w:ascii="Times New Roman" w:hAnsi="Times New Roman" w:cs="Times New Roman"/>
          <w:color w:val="000000"/>
          <w:sz w:val="28"/>
        </w:rPr>
        <w:t>. Пособие для работников ДОУ.»  М.: «Аркти», 2005, С. 221.</w:t>
      </w:r>
    </w:p>
    <w:p w:rsidR="000C6BF3" w:rsidRDefault="000C6BF3" w:rsidP="000C6BF3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609FD" w:rsidRDefault="001609FD"/>
    <w:sectPr w:rsidR="0016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4231"/>
    <w:multiLevelType w:val="hybridMultilevel"/>
    <w:tmpl w:val="483C87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42B13"/>
    <w:multiLevelType w:val="hybridMultilevel"/>
    <w:tmpl w:val="6F6A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160B5"/>
    <w:multiLevelType w:val="hybridMultilevel"/>
    <w:tmpl w:val="D8D8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C6BF3"/>
    <w:rsid w:val="000C6BF3"/>
    <w:rsid w:val="0016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BF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No Spacing"/>
    <w:uiPriority w:val="1"/>
    <w:qFormat/>
    <w:rsid w:val="000C6BF3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0C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2019-12-10T13:00:00Z</dcterms:created>
  <dcterms:modified xsi:type="dcterms:W3CDTF">2019-12-10T13:00:00Z</dcterms:modified>
</cp:coreProperties>
</file>